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LP12 Firmware version </w:t>
      </w:r>
      <w:r>
        <w:rPr>
          <w:rFonts w:hint="eastAsia"/>
          <w:b/>
          <w:sz w:val="32"/>
          <w:szCs w:val="32"/>
        </w:rPr>
        <w:t>03.01.0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.</w:t>
      </w:r>
      <w:r>
        <w:rPr>
          <w:rFonts w:hint="eastAsia"/>
          <w:b/>
          <w:sz w:val="32"/>
          <w:szCs w:val="32"/>
          <w:lang w:val="en-US" w:eastAsia="zh-CN"/>
        </w:rPr>
        <w:t>07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  <w:t>New Features: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The default searchlight payload follows the camera when the power on, you can manually switch not to follow。</w:t>
      </w:r>
    </w:p>
    <w:p>
      <w:pPr>
        <w:widowControl w:val="0"/>
        <w:numPr>
          <w:ilvl w:val="0"/>
          <w:numId w:val="1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Add TTS patrol broadcast function, loop broadcast function and volume adjustment function in the configuration file.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(CZI TTS profile generation tool:</w:t>
      </w:r>
      <w:r>
        <w:rPr>
          <w:rFonts w:hint="default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instrText xml:space="preserve"> HYPERLINK "https://dev.gzczzn.com/tts-project-dev/" \l "/"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0"/>
          <w:rFonts w:hint="eastAsia" w:ascii="宋体" w:hAnsi="宋体" w:eastAsia="宋体" w:cs="宋体"/>
          <w:sz w:val="24"/>
          <w:szCs w:val="24"/>
        </w:rPr>
        <w:t>https://dev.gzczzn.com/tts-project-dev/#</w:t>
      </w:r>
      <w:r>
        <w:rPr>
          <w:rStyle w:val="10"/>
          <w:rFonts w:ascii="宋体" w:hAnsi="宋体" w:eastAsia="宋体" w:cs="宋体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val="en-US" w:eastAsia="zh-CN"/>
        </w:rPr>
        <w:t>)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  <w:t>Caution and warning</w:t>
      </w:r>
      <w: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  <w:t>:</w:t>
      </w:r>
    </w:p>
    <w:p>
      <w:pPr>
        <w:widowControl w:val="0"/>
        <w:numPr>
          <w:ilvl w:val="0"/>
          <w:numId w:val="1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The </w:t>
      </w:r>
      <w:r>
        <w:rPr>
          <w:rFonts w:hint="eastAsia"/>
          <w:lang w:val="en-US" w:eastAsia="zh-CN"/>
        </w:rPr>
        <w:t xml:space="preserve">live broadcasting </w:t>
      </w:r>
      <w:r>
        <w:rPr>
          <w:rFonts w:hint="default"/>
          <w:lang w:val="en-US" w:eastAsia="zh-CN"/>
        </w:rPr>
        <w:t xml:space="preserve">function should not be demonstrated </w:t>
      </w:r>
      <w:r>
        <w:rPr>
          <w:rFonts w:hint="eastAsia"/>
          <w:lang w:val="en-US" w:eastAsia="zh-CN"/>
        </w:rPr>
        <w:t>too close with high volume</w:t>
      </w:r>
      <w:r>
        <w:rPr>
          <w:rFonts w:hint="default"/>
          <w:lang w:val="en-US" w:eastAsia="zh-CN"/>
        </w:rPr>
        <w:t>, as the remote control microphone is too sensitive and will cause echoes and whistles when demonstrated too close, which is normal.</w:t>
      </w:r>
      <w:r>
        <w:rPr>
          <w:rFonts w:hint="eastAsia"/>
          <w:lang w:val="en-US" w:eastAsia="zh-CN"/>
        </w:rPr>
        <w:t xml:space="preserve"> However, it will damage the speaker part of LP12.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</w:t>
      </w:r>
      <w:r>
        <w:rPr>
          <w:rFonts w:hint="default"/>
          <w:lang w:val="en-US" w:eastAsia="zh-CN"/>
        </w:rPr>
        <w:t>urrent long text TTS function has word limit: 300 words limit in Chinese and 900 words limit in English and other characters.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  <w:t>Fixed issues</w:t>
      </w:r>
      <w:r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  <w:t>: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Fixed some known issues.</w:t>
      </w:r>
    </w:p>
    <w:p>
      <w:pP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</w:pPr>
    </w:p>
    <w:p>
      <w:pP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  <w:t>Current Issues：</w:t>
      </w:r>
    </w:p>
    <w:p>
      <w:pPr>
        <w:numPr>
          <w:ilvl w:val="0"/>
          <w:numId w:val="3"/>
        </w:numPr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  <w:t>Can’t switch to play audio file when using live broadcasting function.</w:t>
      </w:r>
    </w:p>
    <w:p>
      <w:pPr>
        <w:numPr>
          <w:ilvl w:val="0"/>
          <w:numId w:val="0"/>
        </w:numPr>
        <w:ind w:firstLine="420"/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  <w:t>- Will fix it in next firmware version, the solution right now is: If you’re live broadcasting right now and want to switch to playing audio file. Please stop live broadcasting first and then click play audio file.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  <w:t>Recorded live broadcasting can’t function normally when you switch from playing music file.</w:t>
      </w:r>
    </w:p>
    <w:p>
      <w:pPr>
        <w:ind w:firstLine="480" w:firstLineChars="200"/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  <w:t>- Will fix it in next firmware version, the solution right now is: If you are playing music fie right now and want to switch to Recorded live broadcasting function. Please stop playing music file then click play recorded live broadcasting function.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default" w:asciiTheme="minorAscii" w:hAnsiTheme="minorAscii"/>
          <w:b/>
          <w:sz w:val="36"/>
          <w:szCs w:val="36"/>
          <w:lang w:val="en-US" w:eastAsia="zh-CN"/>
        </w:rPr>
      </w:pPr>
      <w:r>
        <w:rPr>
          <w:rFonts w:hint="default" w:asciiTheme="minorAscii" w:hAnsiTheme="minorAscii"/>
          <w:b/>
          <w:sz w:val="36"/>
          <w:szCs w:val="36"/>
          <w:lang w:val="en-US" w:eastAsia="zh-CN"/>
        </w:rPr>
        <w:t>Important note for upgrading LP12 Firmware Version:</w:t>
      </w:r>
    </w:p>
    <w:p>
      <w:pPr>
        <w:ind w:firstLine="420" w:firstLineChars="0"/>
        <w:jc w:val="left"/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</w:pPr>
    </w:p>
    <w:p>
      <w:pPr>
        <w:ind w:firstLine="420" w:firstLineChars="0"/>
        <w:jc w:val="left"/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  <w:t>Make sure you have more than 50% battery of the drone during the upgrade. The LP12 will reboot twice during the upgrade process.</w:t>
      </w:r>
      <w:r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  <w:t>Please DO NOT turn off power by yourself during the upgrade process. Otherwise, it will cause irreversible damage to LP12.</w:t>
      </w:r>
      <w:r>
        <w:rPr>
          <w:rFonts w:hint="default" w:asciiTheme="minorAscii" w:hAnsiTheme="minorAscii"/>
          <w:b w:val="0"/>
          <w:bCs/>
          <w:sz w:val="24"/>
          <w:szCs w:val="24"/>
          <w:lang w:val="en-US" w:eastAsia="zh-CN"/>
        </w:rPr>
        <w:t xml:space="preserve"> After this version of firmware is upgraded, the PSDK will play voice reminder when it connected successfully.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default" w:asciiTheme="minorAscii" w:hAnsiTheme="minorAscii"/>
          <w:b/>
          <w:bCs w:val="0"/>
          <w:sz w:val="36"/>
          <w:szCs w:val="36"/>
          <w:lang w:val="en-US" w:eastAsia="zh-CN"/>
        </w:rPr>
      </w:pPr>
    </w:p>
    <w:p>
      <w:pPr>
        <w:rPr>
          <w:rFonts w:hint="default" w:asciiTheme="minorAscii" w:hAnsiTheme="minorAscii"/>
          <w:b/>
          <w:bCs w:val="0"/>
          <w:sz w:val="36"/>
          <w:szCs w:val="36"/>
          <w:lang w:val="en-US" w:eastAsia="zh-CN"/>
        </w:rPr>
      </w:pPr>
      <w:r>
        <w:rPr>
          <w:rFonts w:hint="default" w:asciiTheme="minorAscii" w:hAnsiTheme="minorAscii"/>
          <w:b/>
          <w:bCs w:val="0"/>
          <w:sz w:val="36"/>
          <w:szCs w:val="36"/>
          <w:lang w:val="en-US" w:eastAsia="zh-CN"/>
        </w:rPr>
        <w:t>Please refer to the following for the upgrade method</w:t>
      </w:r>
      <w:r>
        <w:rPr>
          <w:rFonts w:hint="eastAsia" w:asciiTheme="minorAscii" w:hAnsiTheme="minorAscii"/>
          <w:b/>
          <w:bCs w:val="0"/>
          <w:sz w:val="36"/>
          <w:szCs w:val="36"/>
          <w:lang w:val="en-US" w:eastAsia="zh-CN"/>
        </w:rPr>
        <w:t>:</w:t>
      </w:r>
    </w:p>
    <w:p>
      <w:pPr>
        <w:rPr>
          <w:rFonts w:hint="default" w:asciiTheme="minorAscii" w:hAnsiTheme="minorAscii"/>
          <w:color w:val="FF0000"/>
          <w:sz w:val="28"/>
          <w:szCs w:val="28"/>
          <w:lang w:val="en-US" w:eastAsia="zh-CN"/>
        </w:rPr>
      </w:pPr>
      <w:r>
        <w:rPr>
          <w:rFonts w:hint="default" w:asciiTheme="minorAscii" w:hAnsiTheme="minorAscii"/>
          <w:b/>
          <w:color w:val="FF0000"/>
          <w:sz w:val="28"/>
          <w:szCs w:val="28"/>
          <w:lang w:val="en-US" w:eastAsia="zh-CN"/>
        </w:rPr>
        <w:t>LP12 upgrade method based on Micro USB port:</w:t>
      </w:r>
    </w:p>
    <w:p>
      <w:pPr>
        <w:rPr>
          <w:rFonts w:hint="default" w:asciiTheme="minorAscii" w:hAnsiTheme="minorAscii" w:eastAsiaTheme="minorEastAsia"/>
          <w:b/>
          <w:sz w:val="24"/>
          <w:szCs w:val="24"/>
          <w:lang w:eastAsia="zh-CN"/>
        </w:rPr>
      </w:pPr>
      <w:r>
        <w:rPr>
          <w:rFonts w:hint="default" w:asciiTheme="minorAscii" w:hAnsiTheme="minorAscii" w:eastAsiaTheme="minorEastAsia"/>
          <w:b/>
          <w:sz w:val="24"/>
          <w:szCs w:val="24"/>
          <w:lang w:eastAsia="zh-CN"/>
        </w:rPr>
        <w:drawing>
          <wp:inline distT="0" distB="0" distL="114300" distR="114300">
            <wp:extent cx="3295015" cy="4088765"/>
            <wp:effectExtent l="0" t="0" r="6985" b="635"/>
            <wp:docPr id="8" name="图片 8" descr="Instruction to update L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nstruction to update LP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Theme="minorAscii" w:hAnsiTheme="minorAscii" w:eastAsiaTheme="minorEastAsia"/>
          <w:b/>
          <w:sz w:val="24"/>
          <w:szCs w:val="24"/>
          <w:lang w:eastAsia="zh-CN"/>
        </w:rPr>
      </w:pPr>
      <w:r>
        <w:rPr>
          <w:rFonts w:hint="default" w:asciiTheme="minorAscii" w:hAnsiTheme="minorAscii" w:eastAsiaTheme="minorEastAsia"/>
          <w:b/>
          <w:sz w:val="24"/>
          <w:szCs w:val="24"/>
          <w:lang w:eastAsia="zh-CN"/>
        </w:rPr>
        <w:drawing>
          <wp:inline distT="0" distB="0" distL="114300" distR="114300">
            <wp:extent cx="3375025" cy="4060825"/>
            <wp:effectExtent l="0" t="0" r="3175" b="3175"/>
            <wp:docPr id="9" name="图片 9" descr="Instruction to update LP12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nstruction to update LP12 part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Theme="minorAscii" w:hAnsiTheme="minorAscii"/>
          <w:b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Theme="minorAscii" w:hAnsiTheme="minorAscii"/>
          <w:b/>
          <w:sz w:val="24"/>
          <w:szCs w:val="24"/>
        </w:rPr>
      </w:pPr>
    </w:p>
    <w:p>
      <w:pPr>
        <w:rPr>
          <w:rFonts w:hint="default" w:asciiTheme="minorAscii" w:hAnsiTheme="minorAscii"/>
          <w:b/>
          <w:sz w:val="24"/>
          <w:szCs w:val="24"/>
        </w:rPr>
      </w:pPr>
    </w:p>
    <w:p>
      <w:pPr>
        <w:rPr>
          <w:rFonts w:hint="default" w:asciiTheme="minorAscii" w:hAnsiTheme="minorAscii"/>
          <w:b/>
          <w:sz w:val="24"/>
          <w:szCs w:val="24"/>
        </w:rPr>
      </w:pPr>
    </w:p>
    <w:p>
      <w:pPr>
        <w:rPr>
          <w:rFonts w:hint="default" w:asciiTheme="minorAscii" w:hAnsiTheme="minorAscii"/>
          <w:b/>
          <w:color w:val="FF0000"/>
          <w:sz w:val="28"/>
          <w:szCs w:val="28"/>
        </w:rPr>
      </w:pPr>
      <w:r>
        <w:rPr>
          <w:rFonts w:hint="default" w:asciiTheme="minorAscii" w:hAnsiTheme="minorAscii"/>
          <w:b/>
          <w:color w:val="FF0000"/>
          <w:sz w:val="28"/>
          <w:szCs w:val="28"/>
        </w:rPr>
        <w:t xml:space="preserve">LP12 upgrade method based on DJI Assistant 2 (Enterprise Series): </w:t>
      </w:r>
    </w:p>
    <w:p>
      <w:pPr>
        <w:rPr>
          <w:rFonts w:hint="default" w:asciiTheme="minorAscii" w:hAnsiTheme="minorAscii"/>
          <w:sz w:val="24"/>
          <w:szCs w:val="24"/>
        </w:rPr>
      </w:pP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1. install the LP12 to the M30 series drone, plug the LP12's power supply communication cable into the OSDK interface of the drone, paying attention to the direction of insertion.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2. use the type-c data cable to connect the debug port of the drone to the USB port of the computer, the computer opens the DJI Assistant 2 (Enterprise Series) software, and the drone is turned on.</w:t>
      </w:r>
    </w:p>
    <w:p>
      <w:pPr>
        <w:rPr>
          <w:rFonts w:hint="default" w:asciiTheme="minorAscii" w:hAnsiTheme="minorAscii" w:eastAsiaTheme="minorEastAsia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</w:rPr>
        <w:t>3. After completing the above steps, follow the steps in the following pictures to upgrade</w:t>
      </w:r>
      <w:r>
        <w:rPr>
          <w:rFonts w:hint="default" w:asciiTheme="minorAscii" w:hAnsiTheme="minorAscii"/>
          <w:sz w:val="24"/>
          <w:szCs w:val="24"/>
          <w:lang w:val="en-US" w:eastAsia="zh-CN"/>
        </w:rPr>
        <w:t>:</w:t>
      </w: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drawing>
          <wp:inline distT="0" distB="0" distL="114300" distR="114300">
            <wp:extent cx="5271770" cy="3314065"/>
            <wp:effectExtent l="0" t="0" r="1143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drawing>
          <wp:inline distT="0" distB="0" distL="114300" distR="114300">
            <wp:extent cx="5271770" cy="3314065"/>
            <wp:effectExtent l="0" t="0" r="11430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drawing>
          <wp:inline distT="0" distB="0" distL="114300" distR="114300">
            <wp:extent cx="5266690" cy="2853055"/>
            <wp:effectExtent l="0" t="0" r="3810" b="44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drawing>
          <wp:inline distT="0" distB="0" distL="114300" distR="114300">
            <wp:extent cx="5271770" cy="3314065"/>
            <wp:effectExtent l="0" t="0" r="11430" b="6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drawing>
          <wp:inline distT="0" distB="0" distL="114300" distR="114300">
            <wp:extent cx="5271770" cy="3314065"/>
            <wp:effectExtent l="0" t="0" r="11430" b="63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drawing>
          <wp:inline distT="0" distB="0" distL="114300" distR="114300">
            <wp:extent cx="5271770" cy="3314065"/>
            <wp:effectExtent l="0" t="0" r="11430" b="63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drawing>
          <wp:inline distT="0" distB="0" distL="114300" distR="114300">
            <wp:extent cx="5271770" cy="3314065"/>
            <wp:effectExtent l="0" t="0" r="11430" b="63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asciiTheme="minorAscii" w:hAnsiTheme="minorAscii"/>
          <w:sz w:val="24"/>
          <w:szCs w:val="24"/>
          <w:lang w:val="en-US" w:eastAsia="zh-CN"/>
        </w:rPr>
      </w:pP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Note: When it shows "upgrading.... .100%", LP12 will automatically upgrade and broadcast, during the upgrade process, speaker and light will restart. when the  light restart, it means the upgrade is successful, at this time DJI Assistant 2 (Enterprise Series) can be closed and exit.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19E13"/>
    <w:multiLevelType w:val="singleLevel"/>
    <w:tmpl w:val="31819E1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8EAFF26"/>
    <w:multiLevelType w:val="singleLevel"/>
    <w:tmpl w:val="38EAFF2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6B233C5"/>
    <w:multiLevelType w:val="singleLevel"/>
    <w:tmpl w:val="56B233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NDE4NjM2ZDA0NTAwMmQyYjk1YmE5M2VlYTg2NTg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860B5"/>
    <w:rsid w:val="003B46A9"/>
    <w:rsid w:val="003C4ADB"/>
    <w:rsid w:val="003F6484"/>
    <w:rsid w:val="004178A8"/>
    <w:rsid w:val="0043444B"/>
    <w:rsid w:val="004C6CDC"/>
    <w:rsid w:val="005C223B"/>
    <w:rsid w:val="006920ED"/>
    <w:rsid w:val="006E3B6D"/>
    <w:rsid w:val="00727881"/>
    <w:rsid w:val="007E2D0E"/>
    <w:rsid w:val="00816131"/>
    <w:rsid w:val="008C5035"/>
    <w:rsid w:val="009205AA"/>
    <w:rsid w:val="00953602"/>
    <w:rsid w:val="00A05908"/>
    <w:rsid w:val="00AB154B"/>
    <w:rsid w:val="00AF7090"/>
    <w:rsid w:val="00B0023C"/>
    <w:rsid w:val="00BB2CCD"/>
    <w:rsid w:val="00C05964"/>
    <w:rsid w:val="00CB507F"/>
    <w:rsid w:val="00D6274B"/>
    <w:rsid w:val="00D84DCB"/>
    <w:rsid w:val="00E168EE"/>
    <w:rsid w:val="00E74CAD"/>
    <w:rsid w:val="00F3132C"/>
    <w:rsid w:val="00F461F0"/>
    <w:rsid w:val="00FB45E3"/>
    <w:rsid w:val="018067FB"/>
    <w:rsid w:val="038F15C1"/>
    <w:rsid w:val="05F24D94"/>
    <w:rsid w:val="07B80ECD"/>
    <w:rsid w:val="0D7040AB"/>
    <w:rsid w:val="0DA87805"/>
    <w:rsid w:val="0DE5019E"/>
    <w:rsid w:val="0E1D5C83"/>
    <w:rsid w:val="0E8255E6"/>
    <w:rsid w:val="0EA05FA1"/>
    <w:rsid w:val="0EAA60AA"/>
    <w:rsid w:val="0FA10D14"/>
    <w:rsid w:val="102710AD"/>
    <w:rsid w:val="10D118A6"/>
    <w:rsid w:val="11254CC9"/>
    <w:rsid w:val="112A06CC"/>
    <w:rsid w:val="127E5CA4"/>
    <w:rsid w:val="12A82D69"/>
    <w:rsid w:val="133142B3"/>
    <w:rsid w:val="168E166C"/>
    <w:rsid w:val="1AFE3DED"/>
    <w:rsid w:val="1D35105B"/>
    <w:rsid w:val="1D9531D6"/>
    <w:rsid w:val="1E103589"/>
    <w:rsid w:val="213910F7"/>
    <w:rsid w:val="25A71666"/>
    <w:rsid w:val="260471F2"/>
    <w:rsid w:val="26E23257"/>
    <w:rsid w:val="29096D2A"/>
    <w:rsid w:val="298C7B83"/>
    <w:rsid w:val="2AB358CD"/>
    <w:rsid w:val="2B433228"/>
    <w:rsid w:val="2B6C1A1A"/>
    <w:rsid w:val="2BAD6332"/>
    <w:rsid w:val="2BEC3C8B"/>
    <w:rsid w:val="2C7807B0"/>
    <w:rsid w:val="2F7E6196"/>
    <w:rsid w:val="33550FE6"/>
    <w:rsid w:val="33D22867"/>
    <w:rsid w:val="340D0A79"/>
    <w:rsid w:val="34896244"/>
    <w:rsid w:val="38CB5544"/>
    <w:rsid w:val="39D31333"/>
    <w:rsid w:val="3B0311F0"/>
    <w:rsid w:val="3DDE6688"/>
    <w:rsid w:val="3F203228"/>
    <w:rsid w:val="42157FA1"/>
    <w:rsid w:val="42F42F2C"/>
    <w:rsid w:val="43905DA1"/>
    <w:rsid w:val="447D64E8"/>
    <w:rsid w:val="44D426B2"/>
    <w:rsid w:val="45631749"/>
    <w:rsid w:val="483B5784"/>
    <w:rsid w:val="48BE6191"/>
    <w:rsid w:val="4C8A7542"/>
    <w:rsid w:val="4CB95949"/>
    <w:rsid w:val="4ED530DF"/>
    <w:rsid w:val="4EDB288F"/>
    <w:rsid w:val="4EE9539A"/>
    <w:rsid w:val="51F439C6"/>
    <w:rsid w:val="55CC1183"/>
    <w:rsid w:val="57AB480D"/>
    <w:rsid w:val="593E619C"/>
    <w:rsid w:val="597C7926"/>
    <w:rsid w:val="5C003047"/>
    <w:rsid w:val="5E820631"/>
    <w:rsid w:val="5EEB5D78"/>
    <w:rsid w:val="5F385AF6"/>
    <w:rsid w:val="5F5878A0"/>
    <w:rsid w:val="600A59B6"/>
    <w:rsid w:val="63155F18"/>
    <w:rsid w:val="638B60C1"/>
    <w:rsid w:val="641461CF"/>
    <w:rsid w:val="66087876"/>
    <w:rsid w:val="664C2331"/>
    <w:rsid w:val="66A852F5"/>
    <w:rsid w:val="67076181"/>
    <w:rsid w:val="679B0B32"/>
    <w:rsid w:val="67BE32CA"/>
    <w:rsid w:val="68142B28"/>
    <w:rsid w:val="68DA52A3"/>
    <w:rsid w:val="6AFF61FD"/>
    <w:rsid w:val="6C306C03"/>
    <w:rsid w:val="6D1C52F6"/>
    <w:rsid w:val="6E23350D"/>
    <w:rsid w:val="6EB3726B"/>
    <w:rsid w:val="6EC407F2"/>
    <w:rsid w:val="6EF5639D"/>
    <w:rsid w:val="70733C7F"/>
    <w:rsid w:val="709C0DE8"/>
    <w:rsid w:val="71365910"/>
    <w:rsid w:val="726D2AC1"/>
    <w:rsid w:val="77AC687C"/>
    <w:rsid w:val="78EB54A5"/>
    <w:rsid w:val="79A04EB4"/>
    <w:rsid w:val="7A596109"/>
    <w:rsid w:val="7BBD0C56"/>
    <w:rsid w:val="7C87349B"/>
    <w:rsid w:val="7E444D47"/>
    <w:rsid w:val="7E9D5834"/>
    <w:rsid w:val="7EBF159C"/>
    <w:rsid w:val="7F0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unhideWhenUsed/>
    <w:qFormat/>
    <w:uiPriority w:val="9"/>
    <w:pPr>
      <w:outlineLvl w:val="1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4"/>
    <w:next w:val="1"/>
    <w:qFormat/>
    <w:uiPriority w:val="10"/>
    <w:pPr>
      <w:ind w:firstLine="0" w:firstLineChars="0"/>
    </w:p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449</Words>
  <Characters>2335</Characters>
  <Lines>2</Lines>
  <Paragraphs>1</Paragraphs>
  <TotalTime>1</TotalTime>
  <ScaleCrop>false</ScaleCrop>
  <LinksUpToDate>false</LinksUpToDate>
  <CharactersWithSpaces>2759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Administrator</cp:lastModifiedBy>
  <dcterms:modified xsi:type="dcterms:W3CDTF">2023-05-31T08:29:06Z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AC95587385424382B8553ABF3A9C131E</vt:lpwstr>
  </property>
</Properties>
</file>